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72" w:rsidRPr="000249DA" w:rsidRDefault="007E6C72" w:rsidP="00A901AE">
      <w:pPr>
        <w:jc w:val="center"/>
        <w:rPr>
          <w:rFonts w:ascii="Times New Roman" w:hAnsi="Times New Roman" w:cs="Times New Roman"/>
          <w:b/>
          <w:sz w:val="28"/>
        </w:rPr>
      </w:pPr>
      <w:r w:rsidRPr="000249DA">
        <w:rPr>
          <w:rFonts w:ascii="Times New Roman" w:hAnsi="Times New Roman" w:cs="Times New Roman"/>
          <w:b/>
          <w:sz w:val="28"/>
        </w:rPr>
        <w:t>World History</w:t>
      </w:r>
      <w:r w:rsidR="00E115BC" w:rsidRPr="000249DA">
        <w:rPr>
          <w:rFonts w:ascii="Times New Roman" w:hAnsi="Times New Roman" w:cs="Times New Roman"/>
          <w:b/>
          <w:sz w:val="28"/>
        </w:rPr>
        <w:t xml:space="preserve"> and Geography</w:t>
      </w:r>
      <w:r w:rsidRPr="000249DA">
        <w:rPr>
          <w:rFonts w:ascii="Times New Roman" w:hAnsi="Times New Roman" w:cs="Times New Roman"/>
          <w:b/>
          <w:sz w:val="28"/>
        </w:rPr>
        <w:t xml:space="preserve"> I</w:t>
      </w:r>
      <w:r w:rsidR="00AD553E" w:rsidRPr="000249DA">
        <w:rPr>
          <w:rFonts w:ascii="Times New Roman" w:hAnsi="Times New Roman" w:cs="Times New Roman"/>
          <w:b/>
          <w:sz w:val="28"/>
        </w:rPr>
        <w:t>I</w:t>
      </w:r>
      <w:r w:rsidR="000249DA">
        <w:rPr>
          <w:rFonts w:ascii="Times New Roman" w:hAnsi="Times New Roman" w:cs="Times New Roman"/>
          <w:b/>
          <w:sz w:val="28"/>
        </w:rPr>
        <w:t>/</w:t>
      </w:r>
      <w:r w:rsidR="00AE7A50" w:rsidRPr="000249DA">
        <w:rPr>
          <w:rFonts w:ascii="Times New Roman" w:hAnsi="Times New Roman" w:cs="Times New Roman"/>
          <w:b/>
          <w:sz w:val="28"/>
        </w:rPr>
        <w:t>Honors</w:t>
      </w:r>
      <w:r w:rsidR="003E7F4A" w:rsidRPr="000249DA">
        <w:rPr>
          <w:rFonts w:ascii="Times New Roman" w:hAnsi="Times New Roman" w:cs="Times New Roman"/>
          <w:b/>
          <w:sz w:val="28"/>
        </w:rPr>
        <w:t xml:space="preserve"> </w:t>
      </w:r>
    </w:p>
    <w:p w:rsidR="007E6C72" w:rsidRDefault="000249DA" w:rsidP="000249DA">
      <w:pPr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Ms. Maryann Divina/Douglas Freeman High School/Room 223</w:t>
      </w:r>
    </w:p>
    <w:p w:rsidR="000249DA" w:rsidRDefault="000249DA" w:rsidP="000249DA">
      <w:pPr>
        <w:jc w:val="center"/>
        <w:rPr>
          <w:rFonts w:ascii="Times New Roman" w:hAnsi="Times New Roman" w:cs="Times New Roman"/>
          <w:sz w:val="22"/>
          <w:szCs w:val="20"/>
        </w:rPr>
      </w:pPr>
    </w:p>
    <w:p w:rsidR="000249DA" w:rsidRDefault="000249DA" w:rsidP="000249DA">
      <w:pPr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Email: </w:t>
      </w:r>
      <w:hyperlink r:id="rId8" w:history="1">
        <w:r w:rsidRPr="00E338F0">
          <w:rPr>
            <w:rStyle w:val="Hyperlink"/>
            <w:rFonts w:ascii="Times New Roman" w:hAnsi="Times New Roman" w:cs="Times New Roman"/>
            <w:sz w:val="22"/>
            <w:szCs w:val="20"/>
          </w:rPr>
          <w:t>medivina@henrico.k12.va.us</w:t>
        </w:r>
      </w:hyperlink>
      <w:r>
        <w:rPr>
          <w:rFonts w:ascii="Times New Roman" w:hAnsi="Times New Roman" w:cs="Times New Roman"/>
          <w:sz w:val="22"/>
          <w:szCs w:val="20"/>
        </w:rPr>
        <w:tab/>
        <w:t xml:space="preserve">Website: </w:t>
      </w:r>
      <w:hyperlink r:id="rId9" w:history="1">
        <w:r w:rsidRPr="00E338F0">
          <w:rPr>
            <w:rStyle w:val="Hyperlink"/>
            <w:rFonts w:ascii="Times New Roman" w:hAnsi="Times New Roman" w:cs="Times New Roman"/>
            <w:sz w:val="22"/>
            <w:szCs w:val="20"/>
          </w:rPr>
          <w:t>www.divinasworld.weebly.com</w:t>
        </w:r>
      </w:hyperlink>
    </w:p>
    <w:p w:rsidR="000249DA" w:rsidRDefault="000249DA" w:rsidP="000249DA">
      <w:pPr>
        <w:jc w:val="center"/>
        <w:rPr>
          <w:rFonts w:ascii="Times New Roman" w:hAnsi="Times New Roman" w:cs="Times New Roman"/>
          <w:sz w:val="22"/>
          <w:szCs w:val="20"/>
        </w:rPr>
      </w:pPr>
    </w:p>
    <w:p w:rsidR="00E115BC" w:rsidRPr="006547B5" w:rsidRDefault="00E115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7B5">
        <w:rPr>
          <w:rFonts w:ascii="Times New Roman" w:hAnsi="Times New Roman" w:cs="Times New Roman"/>
          <w:b/>
          <w:sz w:val="22"/>
          <w:szCs w:val="22"/>
          <w:u w:val="single"/>
        </w:rPr>
        <w:t xml:space="preserve">Course Description </w:t>
      </w:r>
    </w:p>
    <w:p w:rsidR="00792CB2" w:rsidRPr="00FC3EC9" w:rsidRDefault="00E115BC" w:rsidP="00E115BC">
      <w:pPr>
        <w:rPr>
          <w:rFonts w:ascii="Times New Roman" w:hAnsi="Times New Roman" w:cs="Times New Roman"/>
          <w:sz w:val="22"/>
          <w:szCs w:val="22"/>
        </w:rPr>
        <w:sectPr w:rsidR="00792CB2" w:rsidRPr="00FC3EC9" w:rsidSect="000249DA">
          <w:headerReference w:type="default" r:id="rId10"/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  <w:r w:rsidRPr="00691037">
        <w:rPr>
          <w:rFonts w:ascii="Times New Roman" w:hAnsi="Times New Roman" w:cs="Times New Roman"/>
          <w:sz w:val="22"/>
          <w:szCs w:val="22"/>
        </w:rPr>
        <w:t>World History and Geography</w:t>
      </w:r>
      <w:r w:rsidR="0014369B">
        <w:rPr>
          <w:rFonts w:ascii="Times New Roman" w:hAnsi="Times New Roman" w:cs="Times New Roman"/>
          <w:sz w:val="22"/>
          <w:szCs w:val="22"/>
        </w:rPr>
        <w:t xml:space="preserve"> II</w:t>
      </w:r>
      <w:r w:rsidRPr="00691037">
        <w:rPr>
          <w:rFonts w:ascii="Times New Roman" w:hAnsi="Times New Roman" w:cs="Times New Roman"/>
          <w:sz w:val="22"/>
          <w:szCs w:val="22"/>
        </w:rPr>
        <w:t xml:space="preserve"> enables students to explore the historical development of people, places, and p</w:t>
      </w:r>
      <w:r w:rsidR="009D0BE4">
        <w:rPr>
          <w:rFonts w:ascii="Times New Roman" w:hAnsi="Times New Roman" w:cs="Times New Roman"/>
          <w:sz w:val="22"/>
          <w:szCs w:val="22"/>
        </w:rPr>
        <w:t>atterns of life from 1500 CE/AD</w:t>
      </w:r>
      <w:r w:rsidR="0014369B">
        <w:rPr>
          <w:rFonts w:ascii="Times New Roman" w:hAnsi="Times New Roman" w:cs="Times New Roman"/>
          <w:sz w:val="22"/>
          <w:szCs w:val="22"/>
        </w:rPr>
        <w:t xml:space="preserve"> to Modern Day.</w:t>
      </w:r>
      <w:r w:rsidRPr="00691037">
        <w:rPr>
          <w:rFonts w:ascii="Times New Roman" w:hAnsi="Times New Roman" w:cs="Times New Roman"/>
          <w:sz w:val="22"/>
          <w:szCs w:val="22"/>
        </w:rPr>
        <w:t xml:space="preserve"> Art, literature, music, geography</w:t>
      </w:r>
      <w:r w:rsidR="0014369B">
        <w:rPr>
          <w:rFonts w:ascii="Times New Roman" w:hAnsi="Times New Roman" w:cs="Times New Roman"/>
          <w:sz w:val="22"/>
          <w:szCs w:val="22"/>
        </w:rPr>
        <w:t>, world culture/religions</w:t>
      </w:r>
      <w:r w:rsidRPr="00691037">
        <w:rPr>
          <w:rFonts w:ascii="Times New Roman" w:hAnsi="Times New Roman" w:cs="Times New Roman"/>
          <w:sz w:val="22"/>
          <w:szCs w:val="22"/>
        </w:rPr>
        <w:t xml:space="preserve"> and technology will be integrated accordingly.  The course will be taught by </w:t>
      </w:r>
      <w:r w:rsidRPr="00FC3EC9">
        <w:rPr>
          <w:rFonts w:ascii="Times New Roman" w:hAnsi="Times New Roman" w:cs="Times New Roman"/>
          <w:sz w:val="22"/>
          <w:szCs w:val="22"/>
        </w:rPr>
        <w:t>approaching each topic with strategies that are designed to meet the student’s needs and current strategies that are designed to maximize the student’s potential.</w:t>
      </w:r>
    </w:p>
    <w:p w:rsidR="00E115BC" w:rsidRPr="00FC3EC9" w:rsidRDefault="00E115BC" w:rsidP="00E115BC">
      <w:pPr>
        <w:rPr>
          <w:rFonts w:ascii="Times New Roman" w:hAnsi="Times New Roman" w:cs="Times New Roman"/>
          <w:sz w:val="22"/>
          <w:szCs w:val="22"/>
        </w:rPr>
      </w:pP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FC3EC9">
        <w:rPr>
          <w:rFonts w:ascii="Times New Roman" w:hAnsi="Times New Roman" w:cs="Times New Roman"/>
          <w:sz w:val="22"/>
          <w:szCs w:val="22"/>
          <w:u w:val="single"/>
        </w:rPr>
        <w:t>First Semester</w:t>
      </w: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The World at 1500</w:t>
      </w: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Reformation</w:t>
      </w: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Age of Discovery</w:t>
      </w: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Regional Civilizations</w:t>
      </w: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Age of Revolutions</w:t>
      </w:r>
    </w:p>
    <w:p w:rsidR="00792CB2" w:rsidRPr="00FC3EC9" w:rsidRDefault="00792CB2" w:rsidP="00792CB2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19</w:t>
      </w:r>
      <w:r w:rsidRPr="00FC3EC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C3EC9">
        <w:rPr>
          <w:rFonts w:ascii="Times New Roman" w:hAnsi="Times New Roman" w:cs="Times New Roman"/>
          <w:sz w:val="22"/>
          <w:szCs w:val="22"/>
        </w:rPr>
        <w:t xml:space="preserve"> Century European Nationalism</w:t>
      </w:r>
    </w:p>
    <w:p w:rsidR="00792CB2" w:rsidRPr="00FC3EC9" w:rsidRDefault="00792CB2" w:rsidP="00792CB2">
      <w:pPr>
        <w:ind w:left="360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Industrial Revolution</w:t>
      </w:r>
    </w:p>
    <w:p w:rsidR="00792CB2" w:rsidRPr="00FC3EC9" w:rsidRDefault="00792CB2" w:rsidP="00792CB2">
      <w:pPr>
        <w:rPr>
          <w:rFonts w:ascii="Times New Roman" w:hAnsi="Times New Roman" w:cs="Times New Roman"/>
          <w:sz w:val="22"/>
          <w:szCs w:val="22"/>
        </w:rPr>
      </w:pP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C3EC9">
        <w:rPr>
          <w:rFonts w:ascii="Times New Roman" w:hAnsi="Times New Roman" w:cs="Times New Roman"/>
          <w:sz w:val="22"/>
          <w:szCs w:val="22"/>
          <w:u w:val="single"/>
        </w:rPr>
        <w:br w:type="column"/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C3EC9">
        <w:rPr>
          <w:rFonts w:ascii="Times New Roman" w:hAnsi="Times New Roman" w:cs="Times New Roman"/>
          <w:sz w:val="22"/>
          <w:szCs w:val="22"/>
          <w:u w:val="single"/>
        </w:rPr>
        <w:t>Second Semester</w:t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World War I</w:t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Interwar Period</w:t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World War II</w:t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The Cold War</w:t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Independence Movements</w:t>
      </w:r>
    </w:p>
    <w:p w:rsidR="00792CB2" w:rsidRPr="00FC3EC9" w:rsidRDefault="00792CB2" w:rsidP="00792CB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Contemporary World</w:t>
      </w:r>
    </w:p>
    <w:p w:rsidR="00792CB2" w:rsidRPr="00FC3EC9" w:rsidRDefault="00792CB2" w:rsidP="00792CB2">
      <w:pPr>
        <w:rPr>
          <w:rFonts w:ascii="Times New Roman" w:hAnsi="Times New Roman" w:cs="Times New Roman"/>
          <w:sz w:val="22"/>
          <w:szCs w:val="22"/>
        </w:rPr>
      </w:pPr>
      <w:r w:rsidRPr="00FC3EC9">
        <w:rPr>
          <w:rFonts w:ascii="Times New Roman" w:hAnsi="Times New Roman" w:cs="Times New Roman"/>
          <w:sz w:val="22"/>
          <w:szCs w:val="22"/>
        </w:rPr>
        <w:t>SOL Review</w:t>
      </w:r>
    </w:p>
    <w:p w:rsidR="00614BF7" w:rsidRPr="00691037" w:rsidRDefault="00614BF7" w:rsidP="00E115BC">
      <w:pPr>
        <w:rPr>
          <w:rFonts w:ascii="Times New Roman" w:hAnsi="Times New Roman" w:cs="Times New Roman"/>
          <w:sz w:val="22"/>
          <w:szCs w:val="22"/>
        </w:rPr>
        <w:sectPr w:rsidR="00614BF7" w:rsidRPr="00691037" w:rsidSect="00792CB2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</w:p>
    <w:p w:rsidR="0014369B" w:rsidRPr="00691037" w:rsidRDefault="0014369B" w:rsidP="0014369B">
      <w:pPr>
        <w:rPr>
          <w:rFonts w:ascii="Times New Roman" w:hAnsi="Times New Roman" w:cs="Times New Roman"/>
          <w:sz w:val="22"/>
          <w:szCs w:val="22"/>
        </w:rPr>
        <w:sectPr w:rsidR="0014369B" w:rsidRPr="00691037" w:rsidSect="000249DA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</w:p>
    <w:p w:rsidR="006547B5" w:rsidRDefault="006547B5" w:rsidP="00E115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Supplies Required</w:t>
      </w:r>
    </w:p>
    <w:p w:rsidR="006547B5" w:rsidRPr="006547B5" w:rsidRDefault="006547B5" w:rsidP="006547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Spiral notebook of at least </w:t>
      </w:r>
      <w:r w:rsidR="003A6003">
        <w:rPr>
          <w:rFonts w:ascii="Times New Roman" w:hAnsi="Times New Roman" w:cs="Times New Roman"/>
          <w:sz w:val="22"/>
          <w:szCs w:val="22"/>
        </w:rPr>
        <w:t>100</w:t>
      </w:r>
      <w:r>
        <w:rPr>
          <w:rFonts w:ascii="Times New Roman" w:hAnsi="Times New Roman" w:cs="Times New Roman"/>
          <w:sz w:val="22"/>
          <w:szCs w:val="22"/>
        </w:rPr>
        <w:t xml:space="preserve"> pages</w:t>
      </w:r>
      <w:r w:rsidR="00B07896">
        <w:rPr>
          <w:rFonts w:ascii="Times New Roman" w:hAnsi="Times New Roman" w:cs="Times New Roman"/>
          <w:sz w:val="22"/>
          <w:szCs w:val="22"/>
        </w:rPr>
        <w:t xml:space="preserve">. Bring it to class every day. It will be </w:t>
      </w:r>
      <w:r w:rsidR="003A6003">
        <w:rPr>
          <w:rFonts w:ascii="Times New Roman" w:hAnsi="Times New Roman" w:cs="Times New Roman"/>
          <w:sz w:val="22"/>
          <w:szCs w:val="22"/>
        </w:rPr>
        <w:t>collected and/or checked periodically for grades, so make sure this notebook is solely dedicated to this course.</w:t>
      </w:r>
    </w:p>
    <w:p w:rsidR="006547B5" w:rsidRPr="006547B5" w:rsidRDefault="006547B5" w:rsidP="006547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Pens and/or pencils: We take handwritten notes every day. </w:t>
      </w:r>
    </w:p>
    <w:p w:rsidR="006547B5" w:rsidRPr="006547B5" w:rsidRDefault="006547B5" w:rsidP="006547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Loose-leaf paper</w:t>
      </w:r>
    </w:p>
    <w:p w:rsidR="006547B5" w:rsidRPr="006547B5" w:rsidRDefault="00B07896" w:rsidP="006547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Wish list: box of tissues</w:t>
      </w:r>
    </w:p>
    <w:p w:rsidR="006547B5" w:rsidRDefault="006547B5" w:rsidP="00E115B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15BC" w:rsidRPr="006547B5" w:rsidRDefault="00E115BC" w:rsidP="00E115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7B5">
        <w:rPr>
          <w:rFonts w:ascii="Times New Roman" w:hAnsi="Times New Roman" w:cs="Times New Roman"/>
          <w:b/>
          <w:sz w:val="22"/>
          <w:szCs w:val="22"/>
          <w:u w:val="single"/>
        </w:rPr>
        <w:t xml:space="preserve">Classroom Conduct </w:t>
      </w:r>
      <w:r w:rsidR="00614BF7" w:rsidRPr="006547B5">
        <w:rPr>
          <w:rFonts w:ascii="Times New Roman" w:hAnsi="Times New Roman" w:cs="Times New Roman"/>
          <w:b/>
          <w:sz w:val="22"/>
          <w:szCs w:val="22"/>
          <w:u w:val="single"/>
        </w:rPr>
        <w:t>and Expectations</w:t>
      </w:r>
    </w:p>
    <w:p w:rsidR="00AE7A50" w:rsidRDefault="00E115BC" w:rsidP="00E115BC">
      <w:pPr>
        <w:rPr>
          <w:rFonts w:ascii="Times New Roman" w:hAnsi="Times New Roman" w:cs="Times New Roman"/>
          <w:sz w:val="22"/>
          <w:szCs w:val="22"/>
        </w:rPr>
      </w:pPr>
      <w:r w:rsidRPr="00691037">
        <w:rPr>
          <w:rFonts w:ascii="Times New Roman" w:hAnsi="Times New Roman" w:cs="Times New Roman"/>
          <w:sz w:val="22"/>
          <w:szCs w:val="22"/>
        </w:rPr>
        <w:t>-</w:t>
      </w:r>
      <w:r w:rsidR="00691037" w:rsidRPr="00691037">
        <w:rPr>
          <w:sz w:val="22"/>
          <w:szCs w:val="22"/>
        </w:rPr>
        <w:t xml:space="preserve"> </w:t>
      </w:r>
      <w:r w:rsidR="00AE7A50">
        <w:rPr>
          <w:rFonts w:ascii="Times New Roman" w:hAnsi="Times New Roman" w:cs="Times New Roman"/>
          <w:sz w:val="22"/>
          <w:szCs w:val="22"/>
        </w:rPr>
        <w:t>Respect for the teacher, students, and the classroom is expected at all times.</w:t>
      </w:r>
    </w:p>
    <w:p w:rsidR="00441A20" w:rsidRPr="00691037" w:rsidRDefault="00441A20" w:rsidP="00E115BC">
      <w:pPr>
        <w:rPr>
          <w:rFonts w:ascii="Times New Roman" w:hAnsi="Times New Roman" w:cs="Times New Roman"/>
          <w:sz w:val="22"/>
          <w:szCs w:val="22"/>
        </w:rPr>
      </w:pPr>
      <w:r w:rsidRPr="00441A20">
        <w:rPr>
          <w:rFonts w:ascii="Times New Roman" w:hAnsi="Times New Roman" w:cs="Times New Roman"/>
          <w:sz w:val="22"/>
          <w:szCs w:val="22"/>
        </w:rPr>
        <w:t>-All school rules and the Student Code of Conduct are to be followed at all times.</w:t>
      </w:r>
    </w:p>
    <w:p w:rsidR="003E7F4A" w:rsidRPr="00691037" w:rsidRDefault="003E7F4A" w:rsidP="00E115BC">
      <w:pPr>
        <w:rPr>
          <w:rFonts w:ascii="Times New Roman" w:hAnsi="Times New Roman" w:cs="Times New Roman"/>
          <w:sz w:val="22"/>
          <w:szCs w:val="22"/>
        </w:rPr>
      </w:pPr>
    </w:p>
    <w:p w:rsidR="006547B5" w:rsidRPr="00B64AC1" w:rsidRDefault="003E7F4A" w:rsidP="003E7F4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7B5">
        <w:rPr>
          <w:rFonts w:ascii="Times New Roman" w:hAnsi="Times New Roman" w:cs="Times New Roman"/>
          <w:b/>
          <w:sz w:val="22"/>
          <w:szCs w:val="22"/>
          <w:u w:val="single"/>
        </w:rPr>
        <w:t>Grading Policy</w:t>
      </w:r>
    </w:p>
    <w:p w:rsidR="003E7F4A" w:rsidRPr="00704941" w:rsidRDefault="003E7F4A" w:rsidP="003E7F4A">
      <w:pPr>
        <w:rPr>
          <w:rFonts w:ascii="Times New Roman" w:hAnsi="Times New Roman" w:cs="Times New Roman"/>
          <w:sz w:val="22"/>
          <w:szCs w:val="22"/>
        </w:rPr>
      </w:pPr>
      <w:r w:rsidRPr="00704941">
        <w:rPr>
          <w:rFonts w:ascii="Times New Roman" w:hAnsi="Times New Roman" w:cs="Times New Roman"/>
          <w:sz w:val="22"/>
          <w:szCs w:val="22"/>
        </w:rPr>
        <w:t>Your grade will be calculated with the following method:</w:t>
      </w:r>
    </w:p>
    <w:p w:rsidR="000971B5" w:rsidRPr="00704941" w:rsidRDefault="000971B5" w:rsidP="00097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4941">
        <w:rPr>
          <w:rFonts w:ascii="Times New Roman" w:hAnsi="Times New Roman" w:cs="Times New Roman"/>
          <w:sz w:val="22"/>
          <w:szCs w:val="22"/>
        </w:rPr>
        <w:br/>
        <w:t xml:space="preserve">Projects = 50-100 points </w:t>
      </w:r>
    </w:p>
    <w:p w:rsidR="000971B5" w:rsidRPr="00704941" w:rsidRDefault="000971B5" w:rsidP="00097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4941">
        <w:rPr>
          <w:rFonts w:ascii="Times New Roman" w:hAnsi="Times New Roman" w:cs="Times New Roman"/>
          <w:sz w:val="22"/>
          <w:szCs w:val="22"/>
        </w:rPr>
        <w:t>Tests = 100 points (total)</w:t>
      </w:r>
    </w:p>
    <w:p w:rsidR="000971B5" w:rsidRPr="00704941" w:rsidRDefault="000971B5" w:rsidP="00097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4941">
        <w:rPr>
          <w:rFonts w:ascii="Times New Roman" w:hAnsi="Times New Roman" w:cs="Times New Roman"/>
          <w:sz w:val="22"/>
          <w:szCs w:val="22"/>
        </w:rPr>
        <w:t>Quizzes = 50 points</w:t>
      </w:r>
    </w:p>
    <w:p w:rsidR="000971B5" w:rsidRPr="00704941" w:rsidRDefault="00B64AC1" w:rsidP="00097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Classwork/Homework/Participation = 10-25</w:t>
      </w:r>
      <w:r w:rsidR="000971B5" w:rsidRPr="00704941">
        <w:rPr>
          <w:rFonts w:ascii="Times New Roman" w:hAnsi="Times New Roman" w:cs="Times New Roman"/>
          <w:sz w:val="22"/>
          <w:szCs w:val="22"/>
        </w:rPr>
        <w:t xml:space="preserve"> points</w:t>
      </w:r>
    </w:p>
    <w:p w:rsidR="006547B5" w:rsidRPr="00704941" w:rsidRDefault="006547B5" w:rsidP="003E7F4A">
      <w:pPr>
        <w:rPr>
          <w:rFonts w:ascii="Times New Roman" w:hAnsi="Times New Roman" w:cs="Times New Roman"/>
          <w:sz w:val="22"/>
          <w:szCs w:val="22"/>
        </w:rPr>
      </w:pPr>
    </w:p>
    <w:p w:rsidR="003E7F4A" w:rsidRPr="00691037" w:rsidRDefault="003E7F4A" w:rsidP="003E7F4A">
      <w:pPr>
        <w:rPr>
          <w:rFonts w:ascii="Times New Roman" w:hAnsi="Times New Roman" w:cs="Times New Roman"/>
          <w:sz w:val="22"/>
          <w:szCs w:val="22"/>
        </w:rPr>
      </w:pPr>
      <w:r w:rsidRPr="00691037">
        <w:rPr>
          <w:rFonts w:ascii="Times New Roman" w:hAnsi="Times New Roman" w:cs="Times New Roman"/>
          <w:sz w:val="22"/>
          <w:szCs w:val="22"/>
        </w:rPr>
        <w:t>The Henrico County grading scale is as follows:</w:t>
      </w:r>
    </w:p>
    <w:p w:rsidR="00441A20" w:rsidRPr="00441A20" w:rsidRDefault="003E7F4A" w:rsidP="00441A20">
      <w:pPr>
        <w:rPr>
          <w:rFonts w:ascii="Times New Roman" w:hAnsi="Times New Roman" w:cs="Times New Roman"/>
          <w:sz w:val="22"/>
          <w:szCs w:val="22"/>
        </w:rPr>
      </w:pPr>
      <w:r w:rsidRPr="00691037">
        <w:rPr>
          <w:rFonts w:ascii="Times New Roman" w:hAnsi="Times New Roman" w:cs="Times New Roman"/>
          <w:sz w:val="22"/>
          <w:szCs w:val="22"/>
        </w:rPr>
        <w:tab/>
      </w:r>
      <w:r w:rsidR="00441A20" w:rsidRPr="00441A20">
        <w:rPr>
          <w:rFonts w:ascii="Times New Roman" w:hAnsi="Times New Roman" w:cs="Times New Roman"/>
          <w:sz w:val="22"/>
          <w:szCs w:val="22"/>
        </w:rPr>
        <w:t xml:space="preserve">A (100-90) </w:t>
      </w:r>
      <w:r w:rsidR="00441A20" w:rsidRPr="00441A20">
        <w:rPr>
          <w:rFonts w:ascii="Times New Roman" w:hAnsi="Times New Roman" w:cs="Times New Roman"/>
          <w:sz w:val="22"/>
          <w:szCs w:val="22"/>
        </w:rPr>
        <w:tab/>
        <w:t>B (89-80)</w:t>
      </w:r>
      <w:r w:rsidR="00441A20" w:rsidRPr="00441A20">
        <w:rPr>
          <w:rFonts w:ascii="Times New Roman" w:hAnsi="Times New Roman" w:cs="Times New Roman"/>
          <w:sz w:val="22"/>
          <w:szCs w:val="22"/>
        </w:rPr>
        <w:tab/>
        <w:t>C (79-70)</w:t>
      </w:r>
      <w:r w:rsidR="00441A20" w:rsidRPr="00441A20">
        <w:rPr>
          <w:rFonts w:ascii="Times New Roman" w:hAnsi="Times New Roman" w:cs="Times New Roman"/>
          <w:sz w:val="22"/>
          <w:szCs w:val="22"/>
        </w:rPr>
        <w:tab/>
        <w:t>D (69-66)</w:t>
      </w:r>
      <w:r w:rsidR="00441A20" w:rsidRPr="00441A20">
        <w:rPr>
          <w:rFonts w:ascii="Times New Roman" w:hAnsi="Times New Roman" w:cs="Times New Roman"/>
          <w:sz w:val="22"/>
          <w:szCs w:val="22"/>
        </w:rPr>
        <w:tab/>
        <w:t>F</w:t>
      </w:r>
      <w:r w:rsidR="00B64AC1">
        <w:rPr>
          <w:rFonts w:ascii="Times New Roman" w:hAnsi="Times New Roman" w:cs="Times New Roman"/>
          <w:sz w:val="22"/>
          <w:szCs w:val="22"/>
        </w:rPr>
        <w:t xml:space="preserve"> </w:t>
      </w:r>
      <w:r w:rsidR="00441A20" w:rsidRPr="00441A20">
        <w:rPr>
          <w:rFonts w:ascii="Times New Roman" w:hAnsi="Times New Roman" w:cs="Times New Roman"/>
          <w:sz w:val="22"/>
          <w:szCs w:val="22"/>
        </w:rPr>
        <w:t>(65 and below)</w:t>
      </w:r>
    </w:p>
    <w:p w:rsidR="003E7F4A" w:rsidRDefault="003E7F4A">
      <w:pPr>
        <w:rPr>
          <w:rFonts w:ascii="Times New Roman" w:hAnsi="Times New Roman" w:cs="Times New Roman"/>
          <w:sz w:val="22"/>
          <w:szCs w:val="22"/>
        </w:rPr>
      </w:pPr>
    </w:p>
    <w:p w:rsidR="002A7783" w:rsidRDefault="002A7783">
      <w:pPr>
        <w:rPr>
          <w:rFonts w:ascii="Times New Roman" w:hAnsi="Times New Roman" w:cs="Times New Roman"/>
          <w:sz w:val="22"/>
          <w:szCs w:val="22"/>
        </w:rPr>
      </w:pPr>
    </w:p>
    <w:p w:rsidR="004F2EBA" w:rsidRDefault="004F2EBA">
      <w:pPr>
        <w:rPr>
          <w:rFonts w:ascii="Times New Roman" w:hAnsi="Times New Roman" w:cs="Times New Roman"/>
          <w:sz w:val="22"/>
          <w:szCs w:val="22"/>
        </w:rPr>
      </w:pPr>
    </w:p>
    <w:p w:rsidR="004F2EBA" w:rsidRPr="00691037" w:rsidRDefault="004F2EBA">
      <w:pPr>
        <w:rPr>
          <w:rFonts w:ascii="Times New Roman" w:hAnsi="Times New Roman" w:cs="Times New Roman"/>
          <w:sz w:val="22"/>
          <w:szCs w:val="22"/>
        </w:rPr>
      </w:pPr>
    </w:p>
    <w:p w:rsidR="009D0BE4" w:rsidRDefault="00F20C0B" w:rsidP="002A7783">
      <w:pPr>
        <w:pStyle w:val="ListParagraph"/>
        <w:numPr>
          <w:ilvl w:val="0"/>
          <w:numId w:val="3"/>
        </w:numPr>
      </w:pPr>
      <w:r w:rsidRPr="002A7783">
        <w:rPr>
          <w:rFonts w:ascii="Times New Roman" w:hAnsi="Times New Roman" w:cs="Times New Roman"/>
          <w:b/>
          <w:sz w:val="22"/>
          <w:szCs w:val="22"/>
        </w:rPr>
        <w:lastRenderedPageBreak/>
        <w:t>Tests</w:t>
      </w:r>
      <w:r w:rsidR="00691037" w:rsidRPr="002A778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91037" w:rsidRPr="002A7783">
        <w:rPr>
          <w:rFonts w:ascii="Times New Roman" w:hAnsi="Times New Roman" w:cs="Times New Roman"/>
          <w:sz w:val="22"/>
          <w:szCs w:val="22"/>
        </w:rPr>
        <w:t>Tests will be given as part of each unit and will be announced ahe</w:t>
      </w:r>
      <w:r w:rsidR="00B64AC1" w:rsidRPr="002A7783">
        <w:rPr>
          <w:rFonts w:ascii="Times New Roman" w:hAnsi="Times New Roman" w:cs="Times New Roman"/>
          <w:sz w:val="22"/>
          <w:szCs w:val="22"/>
        </w:rPr>
        <w:t xml:space="preserve">ad of time in class. </w:t>
      </w:r>
      <w:r w:rsidR="00691037" w:rsidRPr="002A7783">
        <w:rPr>
          <w:rFonts w:ascii="Times New Roman" w:hAnsi="Times New Roman" w:cs="Times New Roman"/>
          <w:sz w:val="22"/>
          <w:szCs w:val="22"/>
        </w:rPr>
        <w:t>Test</w:t>
      </w:r>
      <w:r w:rsidR="00B64AC1" w:rsidRPr="002A7783">
        <w:rPr>
          <w:rFonts w:ascii="Times New Roman" w:hAnsi="Times New Roman" w:cs="Times New Roman"/>
          <w:sz w:val="22"/>
          <w:szCs w:val="22"/>
        </w:rPr>
        <w:t>s</w:t>
      </w:r>
      <w:r w:rsidR="00691037" w:rsidRPr="002A7783">
        <w:rPr>
          <w:rFonts w:ascii="Times New Roman" w:hAnsi="Times New Roman" w:cs="Times New Roman"/>
          <w:sz w:val="22"/>
          <w:szCs w:val="22"/>
        </w:rPr>
        <w:t xml:space="preserve"> will consist of </w:t>
      </w:r>
      <w:r w:rsidR="00B64AC1" w:rsidRPr="002A7783">
        <w:rPr>
          <w:rFonts w:ascii="Times New Roman" w:hAnsi="Times New Roman" w:cs="Times New Roman"/>
          <w:sz w:val="22"/>
          <w:szCs w:val="22"/>
        </w:rPr>
        <w:t xml:space="preserve">combinations of </w:t>
      </w:r>
      <w:r w:rsidR="00691037" w:rsidRPr="002A7783">
        <w:rPr>
          <w:rFonts w:ascii="Times New Roman" w:hAnsi="Times New Roman" w:cs="Times New Roman"/>
          <w:sz w:val="22"/>
          <w:szCs w:val="22"/>
        </w:rPr>
        <w:t xml:space="preserve">multiple choice, matching, short answer and essay covering everything from maps, images and quotes requiring you to </w:t>
      </w:r>
      <w:r w:rsidR="00691037" w:rsidRPr="002A7783">
        <w:rPr>
          <w:rFonts w:ascii="Times New Roman" w:hAnsi="Times New Roman" w:cs="Times New Roman"/>
          <w:b/>
          <w:i/>
          <w:sz w:val="22"/>
          <w:szCs w:val="22"/>
        </w:rPr>
        <w:t>analyze, synthesize and evaluate</w:t>
      </w:r>
      <w:r w:rsidR="00691037" w:rsidRPr="002A7783">
        <w:rPr>
          <w:rFonts w:ascii="Times New Roman" w:hAnsi="Times New Roman" w:cs="Times New Roman"/>
          <w:sz w:val="22"/>
          <w:szCs w:val="22"/>
        </w:rPr>
        <w:t>.</w:t>
      </w:r>
      <w:r w:rsidR="009D0BE4" w:rsidRPr="009D0BE4">
        <w:t xml:space="preserve"> </w:t>
      </w:r>
    </w:p>
    <w:p w:rsidR="00B64AC1" w:rsidRDefault="00B64AC1" w:rsidP="009D0BE4"/>
    <w:p w:rsidR="00691037" w:rsidRPr="002A7783" w:rsidRDefault="00691037" w:rsidP="002A7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7783">
        <w:rPr>
          <w:rFonts w:ascii="Times New Roman" w:hAnsi="Times New Roman" w:cs="Times New Roman"/>
          <w:b/>
          <w:sz w:val="22"/>
          <w:szCs w:val="22"/>
        </w:rPr>
        <w:t xml:space="preserve">Projects: </w:t>
      </w:r>
      <w:r w:rsidRPr="002A7783">
        <w:rPr>
          <w:rFonts w:ascii="Times New Roman" w:hAnsi="Times New Roman" w:cs="Times New Roman"/>
          <w:sz w:val="22"/>
          <w:szCs w:val="22"/>
        </w:rPr>
        <w:t xml:space="preserve">Students will be assigned projects throughout the year and will receive instruction and rubrics on each. </w:t>
      </w:r>
      <w:r w:rsidR="008573B2" w:rsidRPr="002A7783">
        <w:rPr>
          <w:rFonts w:ascii="Times New Roman" w:hAnsi="Times New Roman" w:cs="Times New Roman"/>
          <w:sz w:val="22"/>
          <w:szCs w:val="22"/>
        </w:rPr>
        <w:t xml:space="preserve">Rubrics will include point deductions for late submissions. </w:t>
      </w:r>
      <w:r w:rsidRPr="002A7783">
        <w:rPr>
          <w:rFonts w:ascii="Times New Roman" w:hAnsi="Times New Roman" w:cs="Times New Roman"/>
          <w:sz w:val="22"/>
          <w:szCs w:val="22"/>
        </w:rPr>
        <w:t>Make sure to back up all your work for electronic projects.</w:t>
      </w:r>
      <w:r w:rsidR="00AE7A50" w:rsidRPr="002A77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73B2" w:rsidRPr="00691037" w:rsidRDefault="008573B2">
      <w:pPr>
        <w:rPr>
          <w:rFonts w:ascii="Times New Roman" w:hAnsi="Times New Roman" w:cs="Times New Roman"/>
          <w:sz w:val="22"/>
          <w:szCs w:val="22"/>
        </w:rPr>
      </w:pPr>
    </w:p>
    <w:p w:rsidR="008573B2" w:rsidRPr="002A7783" w:rsidRDefault="00F20C0B" w:rsidP="002A7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7783">
        <w:rPr>
          <w:rFonts w:ascii="Times New Roman" w:hAnsi="Times New Roman" w:cs="Times New Roman"/>
          <w:b/>
          <w:sz w:val="22"/>
          <w:szCs w:val="22"/>
        </w:rPr>
        <w:t>Quizzes</w:t>
      </w:r>
      <w:r w:rsidR="00691037" w:rsidRPr="002A778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91037" w:rsidRPr="002A7783">
        <w:rPr>
          <w:rFonts w:ascii="Times New Roman" w:hAnsi="Times New Roman" w:cs="Times New Roman"/>
          <w:sz w:val="22"/>
          <w:szCs w:val="22"/>
        </w:rPr>
        <w:t>Quizzes will be given to assess student progress and can be announced or unannounced to be prepared for class.</w:t>
      </w:r>
      <w:r w:rsidR="00691037" w:rsidRPr="002A77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2C40">
        <w:rPr>
          <w:rFonts w:ascii="Times New Roman" w:hAnsi="Times New Roman" w:cs="Times New Roman"/>
          <w:sz w:val="22"/>
          <w:szCs w:val="22"/>
        </w:rPr>
        <w:t xml:space="preserve">Surprise notebook checks are included. </w:t>
      </w:r>
    </w:p>
    <w:p w:rsidR="008573B2" w:rsidRPr="00691037" w:rsidRDefault="008573B2" w:rsidP="006D15CF">
      <w:pPr>
        <w:rPr>
          <w:rFonts w:ascii="Times New Roman" w:hAnsi="Times New Roman" w:cs="Times New Roman"/>
          <w:b/>
          <w:sz w:val="22"/>
          <w:szCs w:val="22"/>
        </w:rPr>
      </w:pPr>
    </w:p>
    <w:p w:rsidR="002A7783" w:rsidRPr="002A7783" w:rsidRDefault="00691037" w:rsidP="002A7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7783">
        <w:rPr>
          <w:rFonts w:ascii="Times New Roman" w:hAnsi="Times New Roman" w:cs="Times New Roman"/>
          <w:b/>
          <w:sz w:val="22"/>
          <w:szCs w:val="22"/>
        </w:rPr>
        <w:t xml:space="preserve">Homework: </w:t>
      </w:r>
      <w:r w:rsidR="008573B2" w:rsidRPr="002A7783">
        <w:rPr>
          <w:rFonts w:ascii="Times New Roman" w:hAnsi="Times New Roman" w:cs="Times New Roman"/>
          <w:sz w:val="22"/>
          <w:szCs w:val="22"/>
        </w:rPr>
        <w:t xml:space="preserve">I rarely give homework. When I do, </w:t>
      </w:r>
      <w:r w:rsidR="002A7783" w:rsidRPr="002A7783">
        <w:rPr>
          <w:rFonts w:ascii="Times New Roman" w:hAnsi="Times New Roman" w:cs="Times New Roman"/>
          <w:sz w:val="22"/>
          <w:szCs w:val="22"/>
        </w:rPr>
        <w:t xml:space="preserve">it involves a long-term project or research paper in which sections of the project are due. </w:t>
      </w:r>
    </w:p>
    <w:p w:rsidR="002A7783" w:rsidRDefault="002A7783" w:rsidP="00F20C0B">
      <w:pPr>
        <w:rPr>
          <w:rFonts w:ascii="Times New Roman" w:hAnsi="Times New Roman" w:cs="Times New Roman"/>
          <w:sz w:val="22"/>
          <w:szCs w:val="22"/>
        </w:rPr>
      </w:pPr>
    </w:p>
    <w:p w:rsidR="00691037" w:rsidRPr="002A7783" w:rsidRDefault="002A7783" w:rsidP="002A7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7783">
        <w:rPr>
          <w:rFonts w:ascii="Times New Roman" w:hAnsi="Times New Roman" w:cs="Times New Roman"/>
          <w:b/>
          <w:sz w:val="22"/>
          <w:szCs w:val="22"/>
        </w:rPr>
        <w:t>Classwork:</w:t>
      </w:r>
      <w:r w:rsidRPr="002A7783">
        <w:rPr>
          <w:rFonts w:ascii="Times New Roman" w:hAnsi="Times New Roman" w:cs="Times New Roman"/>
          <w:sz w:val="22"/>
          <w:szCs w:val="22"/>
        </w:rPr>
        <w:t xml:space="preserve"> Classwork, however, is the norm. If you do not finish the class assignment before the bell rings, that cla</w:t>
      </w:r>
      <w:r w:rsidR="004617BF">
        <w:rPr>
          <w:rFonts w:ascii="Times New Roman" w:hAnsi="Times New Roman" w:cs="Times New Roman"/>
          <w:sz w:val="22"/>
          <w:szCs w:val="22"/>
        </w:rPr>
        <w:t xml:space="preserve">ss work is now homework. You must submit it the next day or I will not accept it at all. </w:t>
      </w:r>
    </w:p>
    <w:p w:rsidR="002A7783" w:rsidRDefault="002A7783" w:rsidP="00F20C0B">
      <w:pPr>
        <w:rPr>
          <w:rFonts w:ascii="Times New Roman" w:hAnsi="Times New Roman" w:cs="Times New Roman"/>
          <w:sz w:val="22"/>
          <w:szCs w:val="22"/>
        </w:rPr>
      </w:pPr>
    </w:p>
    <w:p w:rsidR="002A7783" w:rsidRPr="002A7783" w:rsidRDefault="002A7783" w:rsidP="002A7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7783">
        <w:rPr>
          <w:rFonts w:ascii="Times New Roman" w:hAnsi="Times New Roman" w:cs="Times New Roman"/>
          <w:b/>
          <w:sz w:val="22"/>
          <w:szCs w:val="22"/>
        </w:rPr>
        <w:t>Participation:</w:t>
      </w:r>
      <w:r w:rsidRPr="002A7783">
        <w:rPr>
          <w:rFonts w:ascii="Times New Roman" w:hAnsi="Times New Roman" w:cs="Times New Roman"/>
          <w:sz w:val="22"/>
          <w:szCs w:val="22"/>
        </w:rPr>
        <w:t xml:space="preserve"> We regularly do activities, which may include group work, drawings, debates, open-ended questions, on-line polls, etc. Sometimes I evaluate your participation. If you refuse to participate, points will be deducted. </w:t>
      </w:r>
    </w:p>
    <w:p w:rsidR="00A27FB5" w:rsidRDefault="00A27FB5" w:rsidP="006D15CF">
      <w:pPr>
        <w:rPr>
          <w:rFonts w:ascii="Times New Roman" w:hAnsi="Times New Roman" w:cs="Times New Roman"/>
          <w:b/>
          <w:sz w:val="22"/>
          <w:szCs w:val="22"/>
        </w:rPr>
      </w:pPr>
    </w:p>
    <w:p w:rsidR="006D15CF" w:rsidRPr="0014306E" w:rsidRDefault="006D15CF" w:rsidP="006D15C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306E">
        <w:rPr>
          <w:rFonts w:ascii="Times New Roman" w:hAnsi="Times New Roman" w:cs="Times New Roman"/>
          <w:b/>
          <w:sz w:val="22"/>
          <w:szCs w:val="22"/>
          <w:u w:val="single"/>
        </w:rPr>
        <w:t>Cheating/Plagiarism</w:t>
      </w:r>
    </w:p>
    <w:p w:rsidR="006D15CF" w:rsidRPr="00691037" w:rsidRDefault="002A7783" w:rsidP="006D15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do not tolerate cheating and plagiarism</w:t>
      </w:r>
      <w:r w:rsidR="006D15CF" w:rsidRPr="00691037">
        <w:rPr>
          <w:rFonts w:ascii="Times New Roman" w:hAnsi="Times New Roman" w:cs="Times New Roman"/>
          <w:sz w:val="22"/>
          <w:szCs w:val="22"/>
        </w:rPr>
        <w:t>.  This includes</w:t>
      </w:r>
      <w:r w:rsidR="00173749">
        <w:rPr>
          <w:rFonts w:ascii="Times New Roman" w:hAnsi="Times New Roman" w:cs="Times New Roman"/>
          <w:sz w:val="22"/>
          <w:szCs w:val="22"/>
        </w:rPr>
        <w:t>,</w:t>
      </w:r>
      <w:r w:rsidR="006D15CF" w:rsidRPr="00691037">
        <w:rPr>
          <w:rFonts w:ascii="Times New Roman" w:hAnsi="Times New Roman" w:cs="Times New Roman"/>
          <w:sz w:val="22"/>
          <w:szCs w:val="22"/>
        </w:rPr>
        <w:t xml:space="preserve"> but is not limited to</w:t>
      </w:r>
      <w:r w:rsidR="00173749">
        <w:rPr>
          <w:rFonts w:ascii="Times New Roman" w:hAnsi="Times New Roman" w:cs="Times New Roman"/>
          <w:sz w:val="22"/>
          <w:szCs w:val="22"/>
        </w:rPr>
        <w:t>,</w:t>
      </w:r>
      <w:r w:rsidR="006D15CF" w:rsidRPr="00691037">
        <w:rPr>
          <w:rFonts w:ascii="Times New Roman" w:hAnsi="Times New Roman" w:cs="Times New Roman"/>
          <w:sz w:val="22"/>
          <w:szCs w:val="22"/>
        </w:rPr>
        <w:t xml:space="preserve"> talking during a test, copying information verbatim on an assignment, sharing information about tests and assignments by written or electronic means, or using the Internet inappropriately.  Any of these actions will result in </w:t>
      </w:r>
      <w:r>
        <w:rPr>
          <w:rFonts w:ascii="Times New Roman" w:hAnsi="Times New Roman" w:cs="Times New Roman"/>
          <w:sz w:val="22"/>
          <w:szCs w:val="22"/>
        </w:rPr>
        <w:t>all participants</w:t>
      </w:r>
      <w:r w:rsidR="006D15CF" w:rsidRPr="00691037">
        <w:rPr>
          <w:rFonts w:ascii="Times New Roman" w:hAnsi="Times New Roman" w:cs="Times New Roman"/>
          <w:sz w:val="22"/>
          <w:szCs w:val="22"/>
        </w:rPr>
        <w:t xml:space="preserve"> earning a zero for that assignment along with appropriate administrative action.</w:t>
      </w:r>
    </w:p>
    <w:p w:rsidR="006D15CF" w:rsidRPr="00691037" w:rsidRDefault="006D15CF">
      <w:pPr>
        <w:rPr>
          <w:rFonts w:ascii="Times New Roman" w:hAnsi="Times New Roman" w:cs="Times New Roman"/>
          <w:sz w:val="22"/>
          <w:szCs w:val="22"/>
        </w:rPr>
      </w:pPr>
    </w:p>
    <w:p w:rsidR="006D15CF" w:rsidRPr="0014306E" w:rsidRDefault="006D15CF" w:rsidP="006D15C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306E">
        <w:rPr>
          <w:rFonts w:ascii="Times New Roman" w:hAnsi="Times New Roman" w:cs="Times New Roman"/>
          <w:b/>
          <w:sz w:val="22"/>
          <w:szCs w:val="22"/>
          <w:u w:val="single"/>
        </w:rPr>
        <w:t>Electronic policy</w:t>
      </w:r>
    </w:p>
    <w:p w:rsidR="00441A20" w:rsidRPr="00441A20" w:rsidRDefault="002A7783" w:rsidP="00441A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-We are so fortunate to have </w:t>
      </w:r>
      <w:r w:rsidR="00441A20" w:rsidRPr="00441A20">
        <w:rPr>
          <w:rFonts w:ascii="Times New Roman" w:hAnsi="Times New Roman" w:cs="Times New Roman"/>
          <w:sz w:val="22"/>
          <w:szCs w:val="22"/>
        </w:rPr>
        <w:t xml:space="preserve">a lot of access to electronic resources, computers, smartphone, etc. They are to be used in the proper manner following all school </w:t>
      </w:r>
      <w:r w:rsidR="004F2EBA">
        <w:rPr>
          <w:rFonts w:ascii="Times New Roman" w:hAnsi="Times New Roman" w:cs="Times New Roman"/>
          <w:sz w:val="22"/>
          <w:szCs w:val="22"/>
        </w:rPr>
        <w:t xml:space="preserve">and county </w:t>
      </w:r>
      <w:r w:rsidR="00441A20" w:rsidRPr="00441A20">
        <w:rPr>
          <w:rFonts w:ascii="Times New Roman" w:hAnsi="Times New Roman" w:cs="Times New Roman"/>
          <w:sz w:val="22"/>
          <w:szCs w:val="22"/>
        </w:rPr>
        <w:t xml:space="preserve">rules. Misusing your laptop will result in Parents/Guardians/Administration being notified, detention, </w:t>
      </w:r>
      <w:r w:rsidR="0018270A">
        <w:rPr>
          <w:rFonts w:ascii="Times New Roman" w:hAnsi="Times New Roman" w:cs="Times New Roman"/>
          <w:sz w:val="22"/>
          <w:szCs w:val="22"/>
        </w:rPr>
        <w:t>etc.</w:t>
      </w:r>
      <w:r w:rsidR="00441A20" w:rsidRPr="00441A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7FB5" w:rsidRDefault="00A27FB5">
      <w:pPr>
        <w:rPr>
          <w:rFonts w:ascii="Times New Roman" w:hAnsi="Times New Roman" w:cs="Times New Roman"/>
          <w:sz w:val="22"/>
          <w:szCs w:val="22"/>
        </w:rPr>
      </w:pPr>
      <w:r w:rsidRPr="00A27FB5">
        <w:rPr>
          <w:rFonts w:ascii="Times New Roman" w:hAnsi="Times New Roman" w:cs="Times New Roman"/>
          <w:sz w:val="22"/>
          <w:szCs w:val="22"/>
        </w:rPr>
        <w:t>-</w:t>
      </w:r>
      <w:r w:rsidR="002A7783">
        <w:rPr>
          <w:rFonts w:ascii="Times New Roman" w:hAnsi="Times New Roman" w:cs="Times New Roman"/>
          <w:sz w:val="22"/>
          <w:szCs w:val="22"/>
        </w:rPr>
        <w:t xml:space="preserve">I do not tolerate cell phone use inside of my classroom. </w:t>
      </w:r>
    </w:p>
    <w:p w:rsidR="00A27FB5" w:rsidRPr="00691037" w:rsidRDefault="00A27FB5">
      <w:pPr>
        <w:rPr>
          <w:rFonts w:ascii="Times New Roman" w:hAnsi="Times New Roman" w:cs="Times New Roman"/>
          <w:sz w:val="22"/>
          <w:szCs w:val="22"/>
        </w:rPr>
      </w:pPr>
    </w:p>
    <w:p w:rsidR="006D15CF" w:rsidRPr="0014306E" w:rsidRDefault="006D15CF" w:rsidP="006D15C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r w:rsidRPr="0014306E">
        <w:rPr>
          <w:rFonts w:ascii="Times New Roman" w:hAnsi="Times New Roman" w:cs="Times New Roman"/>
          <w:b/>
          <w:sz w:val="22"/>
          <w:szCs w:val="22"/>
          <w:u w:val="single"/>
        </w:rPr>
        <w:t xml:space="preserve">Absences </w:t>
      </w:r>
      <w:r w:rsidR="00036CC6" w:rsidRPr="0014306E">
        <w:rPr>
          <w:rFonts w:ascii="Times New Roman" w:hAnsi="Times New Roman" w:cs="Times New Roman"/>
          <w:b/>
          <w:sz w:val="22"/>
          <w:szCs w:val="22"/>
          <w:u w:val="single"/>
        </w:rPr>
        <w:t>and make-up work</w:t>
      </w:r>
    </w:p>
    <w:bookmarkEnd w:id="0"/>
    <w:p w:rsidR="00173749" w:rsidRDefault="00173749" w:rsidP="006D15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You are expected to check my website during absences to see what you missed. </w:t>
      </w:r>
    </w:p>
    <w:p w:rsidR="004617BF" w:rsidRPr="00173749" w:rsidRDefault="004617BF" w:rsidP="006D15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-The general rule of thumb is that you have the number of missed days plus one day to turn in make-up work. If you have any extenuating circumstances, </w:t>
      </w:r>
      <w:r w:rsidR="00F142B8">
        <w:rPr>
          <w:rFonts w:ascii="Times New Roman" w:hAnsi="Times New Roman" w:cs="Times New Roman"/>
          <w:sz w:val="22"/>
          <w:szCs w:val="22"/>
        </w:rPr>
        <w:t>I hope you</w:t>
      </w:r>
      <w:r>
        <w:rPr>
          <w:rFonts w:ascii="Times New Roman" w:hAnsi="Times New Roman" w:cs="Times New Roman"/>
          <w:sz w:val="22"/>
          <w:szCs w:val="22"/>
        </w:rPr>
        <w:t xml:space="preserve"> feel comfortable enough to discuss your situation with me. </w:t>
      </w:r>
    </w:p>
    <w:p w:rsidR="006D15CF" w:rsidRPr="00691037" w:rsidRDefault="006D15CF">
      <w:pPr>
        <w:rPr>
          <w:rFonts w:ascii="Times New Roman" w:hAnsi="Times New Roman" w:cs="Times New Roman"/>
          <w:sz w:val="22"/>
          <w:szCs w:val="22"/>
        </w:rPr>
      </w:pPr>
    </w:p>
    <w:p w:rsidR="009266C4" w:rsidRDefault="009266C4">
      <w:pPr>
        <w:rPr>
          <w:rFonts w:ascii="Times New Roman" w:hAnsi="Times New Roman" w:cs="Times New Roman"/>
          <w:sz w:val="20"/>
          <w:szCs w:val="20"/>
        </w:rPr>
      </w:pPr>
    </w:p>
    <w:p w:rsidR="009266C4" w:rsidRDefault="009266C4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DC4D7E" w:rsidRDefault="00DC4D7E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</w:p>
    <w:p w:rsidR="005745B1" w:rsidRDefault="005745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parent or guardian,</w:t>
      </w:r>
    </w:p>
    <w:p w:rsidR="005745B1" w:rsidRDefault="005745B1">
      <w:pPr>
        <w:rPr>
          <w:rFonts w:ascii="Times New Roman" w:hAnsi="Times New Roman" w:cs="Times New Roman"/>
          <w:sz w:val="20"/>
          <w:szCs w:val="20"/>
        </w:rPr>
      </w:pPr>
    </w:p>
    <w:p w:rsidR="005745B1" w:rsidRDefault="005745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am </w:t>
      </w:r>
      <w:r w:rsidR="009428F6">
        <w:rPr>
          <w:rFonts w:ascii="Times New Roman" w:hAnsi="Times New Roman" w:cs="Times New Roman"/>
          <w:sz w:val="20"/>
          <w:szCs w:val="20"/>
        </w:rPr>
        <w:t>Ms. Divina</w:t>
      </w:r>
      <w:r>
        <w:rPr>
          <w:rFonts w:ascii="Times New Roman" w:hAnsi="Times New Roman" w:cs="Times New Roman"/>
          <w:sz w:val="20"/>
          <w:szCs w:val="20"/>
        </w:rPr>
        <w:t xml:space="preserve"> and I will be teaching your student in </w:t>
      </w:r>
      <w:r w:rsidR="00F309C5">
        <w:rPr>
          <w:rFonts w:ascii="Times New Roman" w:hAnsi="Times New Roman" w:cs="Times New Roman"/>
          <w:sz w:val="20"/>
          <w:szCs w:val="20"/>
        </w:rPr>
        <w:t>World History and Geography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28F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I.</w:t>
      </w:r>
      <w:r w:rsidR="00DF51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am looking forward to teaching your student in the coming year</w:t>
      </w:r>
      <w:r w:rsidR="00DF5133">
        <w:rPr>
          <w:rFonts w:ascii="Times New Roman" w:hAnsi="Times New Roman" w:cs="Times New Roman"/>
          <w:sz w:val="20"/>
          <w:szCs w:val="20"/>
        </w:rPr>
        <w:t xml:space="preserve">. </w:t>
      </w:r>
      <w:r w:rsidR="001E00B0">
        <w:rPr>
          <w:rFonts w:ascii="Times New Roman" w:hAnsi="Times New Roman" w:cs="Times New Roman"/>
          <w:sz w:val="20"/>
          <w:szCs w:val="20"/>
        </w:rPr>
        <w:t xml:space="preserve">Please look over this syllabus as I will go over it in class with your students. </w:t>
      </w:r>
      <w:r w:rsidR="009428F6">
        <w:rPr>
          <w:rFonts w:ascii="Times New Roman" w:hAnsi="Times New Roman" w:cs="Times New Roman"/>
          <w:sz w:val="20"/>
          <w:szCs w:val="20"/>
        </w:rPr>
        <w:t>Please keep the syllabus but turn in this sheet. My</w:t>
      </w:r>
      <w:r w:rsidR="001E00B0">
        <w:rPr>
          <w:rFonts w:ascii="Times New Roman" w:hAnsi="Times New Roman" w:cs="Times New Roman"/>
          <w:sz w:val="20"/>
          <w:szCs w:val="20"/>
        </w:rPr>
        <w:t xml:space="preserve"> email is at the top of the syllabus and is the best way to contact me. During the work week</w:t>
      </w:r>
      <w:r w:rsidR="00F309C5">
        <w:rPr>
          <w:rFonts w:ascii="Times New Roman" w:hAnsi="Times New Roman" w:cs="Times New Roman"/>
          <w:sz w:val="20"/>
          <w:szCs w:val="20"/>
        </w:rPr>
        <w:t xml:space="preserve"> I will respond to</w:t>
      </w:r>
      <w:r w:rsidR="001E00B0">
        <w:rPr>
          <w:rFonts w:ascii="Times New Roman" w:hAnsi="Times New Roman" w:cs="Times New Roman"/>
          <w:sz w:val="20"/>
          <w:szCs w:val="20"/>
        </w:rPr>
        <w:t xml:space="preserve"> email</w:t>
      </w:r>
      <w:r w:rsidR="00F309C5">
        <w:rPr>
          <w:rFonts w:ascii="Times New Roman" w:hAnsi="Times New Roman" w:cs="Times New Roman"/>
          <w:sz w:val="20"/>
          <w:szCs w:val="20"/>
        </w:rPr>
        <w:t>s</w:t>
      </w:r>
      <w:r w:rsidR="001E00B0">
        <w:rPr>
          <w:rFonts w:ascii="Times New Roman" w:hAnsi="Times New Roman" w:cs="Times New Roman"/>
          <w:sz w:val="20"/>
          <w:szCs w:val="20"/>
        </w:rPr>
        <w:t xml:space="preserve"> within 24 hours. Again, I look forward to working with you and your student.</w:t>
      </w:r>
    </w:p>
    <w:p w:rsidR="001E00B0" w:rsidRDefault="001E00B0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E00B0" w:rsidRDefault="001E00B0">
      <w:pPr>
        <w:rPr>
          <w:rFonts w:ascii="Times New Roman" w:hAnsi="Times New Roman" w:cs="Times New Roman"/>
          <w:sz w:val="20"/>
          <w:szCs w:val="20"/>
        </w:rPr>
      </w:pPr>
      <w:r w:rsidRPr="001E00B0">
        <w:rPr>
          <w:rFonts w:ascii="Times New Roman" w:hAnsi="Times New Roman" w:cs="Times New Roman"/>
          <w:b/>
          <w:sz w:val="20"/>
          <w:szCs w:val="20"/>
        </w:rPr>
        <w:t>Students: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have read and understand the expectations and procedures set forth in this syllabus.</w:t>
      </w:r>
      <w:r w:rsidR="001D2B67">
        <w:rPr>
          <w:rFonts w:ascii="Times New Roman" w:hAnsi="Times New Roman" w:cs="Times New Roman"/>
          <w:sz w:val="20"/>
          <w:szCs w:val="20"/>
        </w:rPr>
        <w:t xml:space="preserve"> Please sign and date.</w:t>
      </w:r>
    </w:p>
    <w:p w:rsidR="001E00B0" w:rsidRDefault="001E00B0">
      <w:pPr>
        <w:rPr>
          <w:rFonts w:ascii="Times New Roman" w:hAnsi="Times New Roman" w:cs="Times New Roman"/>
          <w:sz w:val="20"/>
          <w:szCs w:val="20"/>
        </w:rPr>
      </w:pPr>
    </w:p>
    <w:p w:rsidR="001D2B67" w:rsidRDefault="00EC5B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 w:rsidR="001D2B67">
        <w:rPr>
          <w:rFonts w:ascii="Times New Roman" w:hAnsi="Times New Roman" w:cs="Times New Roman"/>
          <w:sz w:val="20"/>
          <w:szCs w:val="20"/>
        </w:rPr>
        <w:t>: 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428F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    </w:t>
      </w:r>
      <w:r w:rsidR="009428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Block</w:t>
      </w:r>
      <w:r w:rsidR="001D2B67">
        <w:rPr>
          <w:rFonts w:ascii="Times New Roman" w:hAnsi="Times New Roman" w:cs="Times New Roman"/>
          <w:sz w:val="20"/>
          <w:szCs w:val="20"/>
        </w:rPr>
        <w:t>:__________________</w:t>
      </w:r>
    </w:p>
    <w:p w:rsidR="00EC5B11" w:rsidRDefault="00EC5B11">
      <w:pPr>
        <w:rPr>
          <w:rFonts w:ascii="Times New Roman" w:hAnsi="Times New Roman" w:cs="Times New Roman"/>
          <w:sz w:val="20"/>
          <w:szCs w:val="20"/>
        </w:rPr>
      </w:pPr>
    </w:p>
    <w:p w:rsidR="001D2B67" w:rsidRDefault="00A27F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Google</w:t>
      </w:r>
      <w:r w:rsidR="001D2B67">
        <w:rPr>
          <w:rFonts w:ascii="Times New Roman" w:hAnsi="Times New Roman" w:cs="Times New Roman"/>
          <w:sz w:val="20"/>
          <w:szCs w:val="20"/>
        </w:rPr>
        <w:t xml:space="preserve"> Email: ____________________________________</w:t>
      </w:r>
      <w:r w:rsidR="009428F6">
        <w:rPr>
          <w:rFonts w:ascii="Times New Roman" w:hAnsi="Times New Roman" w:cs="Times New Roman"/>
          <w:sz w:val="20"/>
          <w:szCs w:val="20"/>
        </w:rPr>
        <w:t>___________________________</w:t>
      </w:r>
      <w:r w:rsidR="00EC5B11">
        <w:rPr>
          <w:rFonts w:ascii="Times New Roman" w:hAnsi="Times New Roman" w:cs="Times New Roman"/>
          <w:sz w:val="20"/>
          <w:szCs w:val="20"/>
        </w:rPr>
        <w:t xml:space="preserve">   </w:t>
      </w:r>
      <w:r w:rsidR="009428F6">
        <w:rPr>
          <w:rFonts w:ascii="Times New Roman" w:hAnsi="Times New Roman" w:cs="Times New Roman"/>
          <w:sz w:val="20"/>
          <w:szCs w:val="20"/>
        </w:rPr>
        <w:tab/>
      </w: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Personal Email: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</w:p>
    <w:p w:rsidR="00EC5B11" w:rsidRDefault="00EC5B11">
      <w:pPr>
        <w:rPr>
          <w:rFonts w:ascii="Times New Roman" w:hAnsi="Times New Roman" w:cs="Times New Roman"/>
          <w:sz w:val="20"/>
          <w:szCs w:val="20"/>
        </w:rPr>
      </w:pPr>
    </w:p>
    <w:p w:rsidR="00EC5B11" w:rsidRDefault="00EC5B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Signature:_________________________________________</w:t>
      </w:r>
      <w:r w:rsidR="009428F6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EC5B11" w:rsidRDefault="00EC5B11">
      <w:pPr>
        <w:rPr>
          <w:rFonts w:ascii="Times New Roman" w:hAnsi="Times New Roman" w:cs="Times New Roman"/>
          <w:b/>
          <w:sz w:val="20"/>
          <w:szCs w:val="20"/>
        </w:rPr>
      </w:pPr>
    </w:p>
    <w:p w:rsidR="001D2B67" w:rsidRDefault="00942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1D2B67" w:rsidRPr="001D2B67">
        <w:rPr>
          <w:rFonts w:ascii="Times New Roman" w:hAnsi="Times New Roman" w:cs="Times New Roman"/>
          <w:b/>
          <w:sz w:val="20"/>
          <w:szCs w:val="20"/>
        </w:rPr>
        <w:t>Parents</w:t>
      </w:r>
      <w:r w:rsidR="001D2B67">
        <w:rPr>
          <w:rFonts w:ascii="Times New Roman" w:hAnsi="Times New Roman" w:cs="Times New Roman"/>
          <w:b/>
          <w:sz w:val="20"/>
          <w:szCs w:val="20"/>
        </w:rPr>
        <w:t>/Guardians</w:t>
      </w:r>
      <w:r w:rsidR="001D2B67" w:rsidRPr="001D2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D2B67">
        <w:rPr>
          <w:rFonts w:ascii="Times New Roman" w:hAnsi="Times New Roman" w:cs="Times New Roman"/>
          <w:sz w:val="20"/>
          <w:szCs w:val="20"/>
        </w:rPr>
        <w:t>I have read and understand the expectations and procedures of the class. Please fill out the information and sign.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Name:__________________________________</w:t>
      </w:r>
      <w:r w:rsidR="009428F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        Relation to Student:______________________</w:t>
      </w:r>
    </w:p>
    <w:p w:rsidR="00EC5B11" w:rsidRDefault="00EC5B11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Email:__________________________________</w:t>
      </w:r>
      <w:r w:rsidR="009428F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        </w:t>
      </w:r>
      <w:r w:rsidR="00441A20">
        <w:rPr>
          <w:rFonts w:ascii="Times New Roman" w:hAnsi="Times New Roman" w:cs="Times New Roman"/>
          <w:sz w:val="20"/>
          <w:szCs w:val="20"/>
        </w:rPr>
        <w:t>Preferred</w:t>
      </w:r>
      <w:r>
        <w:rPr>
          <w:rFonts w:ascii="Times New Roman" w:hAnsi="Times New Roman" w:cs="Times New Roman"/>
          <w:sz w:val="20"/>
          <w:szCs w:val="20"/>
        </w:rPr>
        <w:t xml:space="preserve"> Phone Number: __________________</w:t>
      </w:r>
    </w:p>
    <w:p w:rsidR="00EC5B11" w:rsidRDefault="00EC5B11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 ________________________________</w:t>
      </w:r>
      <w:r w:rsidR="009428F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include any additional information that you or your student would l</w:t>
      </w:r>
      <w:r w:rsidR="003E054D">
        <w:rPr>
          <w:rFonts w:ascii="Times New Roman" w:hAnsi="Times New Roman" w:cs="Times New Roman"/>
          <w:sz w:val="20"/>
          <w:szCs w:val="20"/>
        </w:rPr>
        <w:t>ike me to know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9428F6">
        <w:rPr>
          <w:rFonts w:ascii="Times New Roman" w:hAnsi="Times New Roman" w:cs="Times New Roman"/>
          <w:sz w:val="20"/>
          <w:szCs w:val="20"/>
        </w:rPr>
        <w:br/>
      </w:r>
      <w:r w:rsidR="009428F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</w:t>
      </w: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</w:p>
    <w:p w:rsidR="009428F6" w:rsidRDefault="00942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1D2B67" w:rsidRDefault="001D2B67">
      <w:pPr>
        <w:rPr>
          <w:rFonts w:ascii="Times New Roman" w:hAnsi="Times New Roman" w:cs="Times New Roman"/>
          <w:sz w:val="20"/>
          <w:szCs w:val="20"/>
        </w:rPr>
      </w:pPr>
    </w:p>
    <w:p w:rsidR="00607552" w:rsidRPr="0041480F" w:rsidRDefault="001D2B67" w:rsidP="005E51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607552" w:rsidRPr="0041480F" w:rsidSect="000249DA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40" w:rsidRDefault="00FE2C40" w:rsidP="00B32983">
      <w:r>
        <w:separator/>
      </w:r>
    </w:p>
  </w:endnote>
  <w:endnote w:type="continuationSeparator" w:id="0">
    <w:p w:rsidR="00FE2C40" w:rsidRDefault="00FE2C40" w:rsidP="00B3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40" w:rsidRDefault="00FE2C40" w:rsidP="00B32983">
      <w:r>
        <w:separator/>
      </w:r>
    </w:p>
  </w:footnote>
  <w:footnote w:type="continuationSeparator" w:id="0">
    <w:p w:rsidR="00FE2C40" w:rsidRDefault="00FE2C40" w:rsidP="00B3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973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C40" w:rsidRDefault="00FE2C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C40" w:rsidRDefault="00FE2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7CA"/>
    <w:multiLevelType w:val="hybridMultilevel"/>
    <w:tmpl w:val="575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98B"/>
    <w:multiLevelType w:val="hybridMultilevel"/>
    <w:tmpl w:val="D67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62AE"/>
    <w:multiLevelType w:val="hybridMultilevel"/>
    <w:tmpl w:val="D8CE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72"/>
    <w:rsid w:val="000249DA"/>
    <w:rsid w:val="00036CC6"/>
    <w:rsid w:val="000971B5"/>
    <w:rsid w:val="000A28BD"/>
    <w:rsid w:val="0014306E"/>
    <w:rsid w:val="0014369B"/>
    <w:rsid w:val="00167794"/>
    <w:rsid w:val="00173749"/>
    <w:rsid w:val="0018270A"/>
    <w:rsid w:val="001A2FEE"/>
    <w:rsid w:val="001B5FF7"/>
    <w:rsid w:val="001D2B67"/>
    <w:rsid w:val="001E00B0"/>
    <w:rsid w:val="001E75E4"/>
    <w:rsid w:val="002217C7"/>
    <w:rsid w:val="00274AB0"/>
    <w:rsid w:val="00275A98"/>
    <w:rsid w:val="00285406"/>
    <w:rsid w:val="002906CC"/>
    <w:rsid w:val="002A7783"/>
    <w:rsid w:val="002E6B96"/>
    <w:rsid w:val="0032645C"/>
    <w:rsid w:val="00385A02"/>
    <w:rsid w:val="003A6003"/>
    <w:rsid w:val="003D0AED"/>
    <w:rsid w:val="003E054D"/>
    <w:rsid w:val="003E7F4A"/>
    <w:rsid w:val="0041480F"/>
    <w:rsid w:val="004161AB"/>
    <w:rsid w:val="00441A20"/>
    <w:rsid w:val="004617BF"/>
    <w:rsid w:val="004D546B"/>
    <w:rsid w:val="004F2EBA"/>
    <w:rsid w:val="005745B1"/>
    <w:rsid w:val="005E51E0"/>
    <w:rsid w:val="00607552"/>
    <w:rsid w:val="00614BF7"/>
    <w:rsid w:val="006547B5"/>
    <w:rsid w:val="00691037"/>
    <w:rsid w:val="006D15CF"/>
    <w:rsid w:val="00704941"/>
    <w:rsid w:val="00706902"/>
    <w:rsid w:val="007605BC"/>
    <w:rsid w:val="00786727"/>
    <w:rsid w:val="00792CB2"/>
    <w:rsid w:val="007C2B30"/>
    <w:rsid w:val="007D0BA9"/>
    <w:rsid w:val="007E0356"/>
    <w:rsid w:val="007E6C72"/>
    <w:rsid w:val="008452BF"/>
    <w:rsid w:val="008573B2"/>
    <w:rsid w:val="008C2F0D"/>
    <w:rsid w:val="0090473E"/>
    <w:rsid w:val="009266C4"/>
    <w:rsid w:val="009428F6"/>
    <w:rsid w:val="009500B1"/>
    <w:rsid w:val="009D0BE4"/>
    <w:rsid w:val="00A27FB5"/>
    <w:rsid w:val="00A901AE"/>
    <w:rsid w:val="00AD553E"/>
    <w:rsid w:val="00AE7A50"/>
    <w:rsid w:val="00B048C1"/>
    <w:rsid w:val="00B07896"/>
    <w:rsid w:val="00B32983"/>
    <w:rsid w:val="00B33525"/>
    <w:rsid w:val="00B64AC1"/>
    <w:rsid w:val="00B660A9"/>
    <w:rsid w:val="00C246CF"/>
    <w:rsid w:val="00CF3346"/>
    <w:rsid w:val="00DC4D7E"/>
    <w:rsid w:val="00DD6804"/>
    <w:rsid w:val="00DF5133"/>
    <w:rsid w:val="00E1032A"/>
    <w:rsid w:val="00E115BC"/>
    <w:rsid w:val="00E53C48"/>
    <w:rsid w:val="00EC5B11"/>
    <w:rsid w:val="00EE64FB"/>
    <w:rsid w:val="00F142B8"/>
    <w:rsid w:val="00F20C0B"/>
    <w:rsid w:val="00F309C5"/>
    <w:rsid w:val="00F733B3"/>
    <w:rsid w:val="00FC3EC9"/>
    <w:rsid w:val="00FD42E1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0E5A7"/>
  <w14:defaultImageDpi w14:val="300"/>
  <w15:docId w15:val="{DF584407-612E-4C21-83C6-280F6BE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83"/>
  </w:style>
  <w:style w:type="paragraph" w:styleId="Footer">
    <w:name w:val="footer"/>
    <w:basedOn w:val="Normal"/>
    <w:link w:val="FooterChar"/>
    <w:uiPriority w:val="99"/>
    <w:unhideWhenUsed/>
    <w:rsid w:val="00B32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vina@henrico.k12.v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vinasworl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C709-DE47-4CD6-95F8-DB4B0972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Campbell</dc:creator>
  <cp:lastModifiedBy>Maryann E. Divina</cp:lastModifiedBy>
  <cp:revision>29</cp:revision>
  <cp:lastPrinted>2012-08-31T12:17:00Z</cp:lastPrinted>
  <dcterms:created xsi:type="dcterms:W3CDTF">2013-07-30T16:02:00Z</dcterms:created>
  <dcterms:modified xsi:type="dcterms:W3CDTF">2016-09-01T19:56:00Z</dcterms:modified>
</cp:coreProperties>
</file>